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B2B" w:rsidRPr="00C81B2B" w:rsidRDefault="005B0917" w:rsidP="00C81B2B">
      <w:pPr>
        <w:rPr>
          <w:rFonts w:eastAsia="Times New Roman"/>
        </w:rPr>
      </w:pPr>
      <w:r w:rsidRPr="00C81B2B">
        <w:rPr>
          <w:rFonts w:eastAsia="Times New Roman"/>
          <w:noProof/>
        </w:rPr>
        <w:drawing>
          <wp:anchor distT="0" distB="0" distL="114300" distR="114300" simplePos="0" relativeHeight="251658240" behindDoc="0" locked="0" layoutInCell="1" allowOverlap="1" wp14:anchorId="57C47495" wp14:editId="26B950EC">
            <wp:simplePos x="0" y="0"/>
            <wp:positionH relativeFrom="column">
              <wp:posOffset>4997273</wp:posOffset>
            </wp:positionH>
            <wp:positionV relativeFrom="paragraph">
              <wp:posOffset>147</wp:posOffset>
            </wp:positionV>
            <wp:extent cx="690880" cy="659130"/>
            <wp:effectExtent l="0" t="0" r="0" b="7620"/>
            <wp:wrapThrough wrapText="bothSides">
              <wp:wrapPolygon edited="0">
                <wp:start x="5956" y="0"/>
                <wp:lineTo x="0" y="3121"/>
                <wp:lineTo x="0" y="13110"/>
                <wp:lineTo x="2978" y="19977"/>
                <wp:lineTo x="2978" y="20601"/>
                <wp:lineTo x="11912" y="21225"/>
                <wp:lineTo x="14890" y="21225"/>
                <wp:lineTo x="17272" y="19977"/>
                <wp:lineTo x="20846" y="12486"/>
                <wp:lineTo x="20846" y="6867"/>
                <wp:lineTo x="18463" y="1873"/>
                <wp:lineTo x="16081" y="0"/>
                <wp:lineTo x="5956" y="0"/>
              </wp:wrapPolygon>
            </wp:wrapThrough>
            <wp:docPr id="4" name="Picture 4" descr="Recycl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ing symb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88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B2B" w:rsidRPr="00C81B2B">
        <w:rPr>
          <w:rFonts w:ascii="Arial" w:eastAsia="Times New Roman" w:hAnsi="Arial" w:cs="Arial"/>
          <w:b/>
          <w:bCs/>
          <w:color w:val="000000"/>
        </w:rPr>
        <w:t xml:space="preserve">Digital Sources- You must use at least </w:t>
      </w:r>
      <w:r>
        <w:rPr>
          <w:rFonts w:ascii="Arial" w:eastAsia="Times New Roman" w:hAnsi="Arial" w:cs="Arial"/>
          <w:b/>
          <w:bCs/>
          <w:color w:val="000000"/>
        </w:rPr>
        <w:t>TWO</w:t>
      </w:r>
      <w:r w:rsidR="00C81B2B" w:rsidRPr="00C81B2B">
        <w:rPr>
          <w:rFonts w:ascii="Arial" w:eastAsia="Times New Roman" w:hAnsi="Arial" w:cs="Arial"/>
          <w:b/>
          <w:bCs/>
          <w:color w:val="000000"/>
        </w:rPr>
        <w:t xml:space="preserve"> of these in your paper</w:t>
      </w:r>
      <w:r>
        <w:rPr>
          <w:rFonts w:ascii="Arial" w:eastAsia="Times New Roman" w:hAnsi="Arial" w:cs="Arial"/>
          <w:b/>
          <w:bCs/>
          <w:color w:val="000000"/>
        </w:rPr>
        <w:t>, in addition to at least THREE of your own sources</w:t>
      </w:r>
      <w:r w:rsidR="00C81B2B" w:rsidRPr="00C81B2B">
        <w:rPr>
          <w:rFonts w:ascii="Arial" w:eastAsia="Times New Roman" w:hAnsi="Arial" w:cs="Arial"/>
          <w:b/>
          <w:bCs/>
          <w:color w:val="000000"/>
        </w:rPr>
        <w:t>.</w:t>
      </w:r>
    </w:p>
    <w:p w:rsidR="00C81B2B" w:rsidRDefault="00C81B2B" w:rsidP="00C81B2B">
      <w:pPr>
        <w:rPr>
          <w:rFonts w:eastAsia="Times New Roman"/>
        </w:rPr>
      </w:pPr>
    </w:p>
    <w:p w:rsidR="005B0917" w:rsidRPr="00C81B2B" w:rsidRDefault="005B0917" w:rsidP="00C81B2B">
      <w:pPr>
        <w:rPr>
          <w:rFonts w:eastAsia="Times New Roman"/>
        </w:rPr>
      </w:pPr>
    </w:p>
    <w:p w:rsidR="00C81B2B" w:rsidRPr="00C81B2B" w:rsidRDefault="00C81B2B" w:rsidP="00C81B2B">
      <w:pPr>
        <w:rPr>
          <w:rFonts w:eastAsia="Times New Roman"/>
        </w:rPr>
      </w:pPr>
      <w:r w:rsidRPr="00C81B2B">
        <w:rPr>
          <w:rFonts w:eastAsia="Times New Roman"/>
          <w:color w:val="000000"/>
        </w:rPr>
        <w:t>Prompt 1- Defend or Challenge the claim: Going Green should be required by law</w:t>
      </w:r>
    </w:p>
    <w:p w:rsidR="00C81B2B" w:rsidRPr="00C81B2B" w:rsidRDefault="00C81B2B" w:rsidP="00C81B2B">
      <w:pPr>
        <w:rPr>
          <w:rFonts w:eastAsia="Times New Roman"/>
        </w:rPr>
      </w:pPr>
    </w:p>
    <w:p w:rsidR="00C81B2B" w:rsidRPr="00C81B2B" w:rsidRDefault="00C81B2B" w:rsidP="00C81B2B">
      <w:pPr>
        <w:numPr>
          <w:ilvl w:val="0"/>
          <w:numId w:val="1"/>
        </w:numPr>
        <w:textAlignment w:val="baseline"/>
        <w:rPr>
          <w:rFonts w:ascii="Arial" w:eastAsia="Times New Roman" w:hAnsi="Arial" w:cs="Arial"/>
          <w:color w:val="000000"/>
        </w:rPr>
      </w:pPr>
      <w:r w:rsidRPr="00C81B2B">
        <w:rPr>
          <w:rFonts w:eastAsia="Times New Roman"/>
          <w:color w:val="000000"/>
        </w:rPr>
        <w:t>Wall Street article- the cost of going green- 2010</w:t>
      </w:r>
    </w:p>
    <w:p w:rsidR="00C81B2B" w:rsidRPr="00C81B2B" w:rsidRDefault="00A212DE" w:rsidP="00C81B2B">
      <w:pPr>
        <w:rPr>
          <w:rFonts w:eastAsia="Times New Roman"/>
        </w:rPr>
      </w:pPr>
      <w:hyperlink r:id="rId6" w:history="1">
        <w:r w:rsidR="00C81B2B" w:rsidRPr="00C81B2B">
          <w:rPr>
            <w:rFonts w:eastAsia="Times New Roman"/>
            <w:color w:val="0000FF"/>
            <w:u w:val="single"/>
          </w:rPr>
          <w:t>http://www.wsj.com/articles/SB10001424052748704457604576011722953702738</w:t>
        </w:r>
      </w:hyperlink>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color w:val="000000"/>
        </w:rPr>
        <w:t>2. USA Today- the cost is too high- 2009</w:t>
      </w:r>
    </w:p>
    <w:p w:rsidR="00C81B2B" w:rsidRPr="00C81B2B" w:rsidRDefault="00A212DE" w:rsidP="00C81B2B">
      <w:pPr>
        <w:rPr>
          <w:rFonts w:eastAsia="Times New Roman"/>
        </w:rPr>
      </w:pPr>
      <w:hyperlink r:id="rId7" w:history="1">
        <w:r w:rsidR="00C81B2B" w:rsidRPr="00C81B2B">
          <w:rPr>
            <w:rFonts w:eastAsia="Times New Roman"/>
            <w:color w:val="0000FF"/>
            <w:u w:val="single"/>
          </w:rPr>
          <w:t>http://usatoday30.usatoday.com/money/industries/energy/2009-05-03-greencities_N.htm</w:t>
        </w:r>
      </w:hyperlink>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color w:val="000000"/>
        </w:rPr>
        <w:t>3. The Economist- a balanced look at both angles- difficult reading level</w:t>
      </w:r>
    </w:p>
    <w:p w:rsidR="00C81B2B" w:rsidRPr="00C81B2B" w:rsidRDefault="00A212DE" w:rsidP="00C81B2B">
      <w:pPr>
        <w:rPr>
          <w:rFonts w:eastAsia="Times New Roman"/>
        </w:rPr>
      </w:pPr>
      <w:hyperlink r:id="rId8" w:history="1">
        <w:r w:rsidR="00C81B2B" w:rsidRPr="00C81B2B">
          <w:rPr>
            <w:rFonts w:eastAsia="Times New Roman"/>
            <w:color w:val="0000FF"/>
            <w:u w:val="single"/>
          </w:rPr>
          <w:t>http://www.economist.com/node/21538083</w:t>
        </w:r>
      </w:hyperlink>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color w:val="000000"/>
        </w:rPr>
        <w:t>4. Inc.com- benefits of going green-2015</w:t>
      </w:r>
    </w:p>
    <w:p w:rsidR="00C81B2B" w:rsidRPr="00C81B2B" w:rsidRDefault="00A212DE" w:rsidP="00C81B2B">
      <w:pPr>
        <w:rPr>
          <w:rFonts w:eastAsia="Times New Roman"/>
        </w:rPr>
      </w:pPr>
      <w:hyperlink r:id="rId9" w:history="1">
        <w:r w:rsidR="00C81B2B" w:rsidRPr="00C81B2B">
          <w:rPr>
            <w:rFonts w:eastAsia="Times New Roman"/>
            <w:color w:val="0000FF"/>
            <w:u w:val="single"/>
          </w:rPr>
          <w:t>http://www.inc.com/john-boitnott/4-reasons-why-going-green-has-gone-mainstream-in-business.html</w:t>
        </w:r>
      </w:hyperlink>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color w:val="000000"/>
        </w:rPr>
        <w:t>______________________________________________________________________________</w:t>
      </w:r>
    </w:p>
    <w:p w:rsidR="00C81B2B" w:rsidRPr="00C81B2B" w:rsidRDefault="00C81B2B" w:rsidP="00C81B2B">
      <w:pPr>
        <w:spacing w:after="240"/>
        <w:rPr>
          <w:rFonts w:eastAsia="Times New Roman"/>
        </w:rPr>
      </w:pPr>
      <w:r w:rsidRPr="00C81B2B">
        <w:rPr>
          <w:rFonts w:eastAsia="Times New Roman"/>
        </w:rPr>
        <w:br/>
      </w:r>
      <w:r w:rsidRPr="00C81B2B">
        <w:rPr>
          <w:rFonts w:eastAsia="Times New Roman"/>
        </w:rPr>
        <w:br/>
      </w:r>
      <w:r w:rsidRPr="00C81B2B">
        <w:rPr>
          <w:rFonts w:eastAsia="Times New Roman"/>
        </w:rPr>
        <w:br/>
      </w:r>
    </w:p>
    <w:p w:rsidR="00C81B2B" w:rsidRPr="00C81B2B" w:rsidRDefault="00C81B2B" w:rsidP="00C81B2B">
      <w:pPr>
        <w:rPr>
          <w:rFonts w:eastAsia="Times New Roman"/>
        </w:rPr>
      </w:pPr>
      <w:r w:rsidRPr="00C81B2B">
        <w:rPr>
          <w:rFonts w:eastAsia="Times New Roman"/>
          <w:color w:val="000000"/>
        </w:rPr>
        <w:t>Prompt 2- Defend or Challenge the claim: Genetic alterations (both or after birth) are morally wrong.</w:t>
      </w:r>
    </w:p>
    <w:p w:rsidR="00C81B2B" w:rsidRPr="00C81B2B" w:rsidRDefault="00C81B2B" w:rsidP="00C81B2B">
      <w:pPr>
        <w:numPr>
          <w:ilvl w:val="0"/>
          <w:numId w:val="2"/>
        </w:numPr>
        <w:textAlignment w:val="baseline"/>
        <w:rPr>
          <w:rFonts w:eastAsia="Times New Roman"/>
          <w:color w:val="000000"/>
        </w:rPr>
      </w:pPr>
      <w:r w:rsidRPr="00C81B2B">
        <w:rPr>
          <w:rFonts w:eastAsia="Times New Roman"/>
          <w:color w:val="000000"/>
        </w:rPr>
        <w:t>NY Times- OPED- Dangers of modification -2014</w:t>
      </w:r>
    </w:p>
    <w:p w:rsidR="00C81B2B" w:rsidRPr="00C81B2B" w:rsidRDefault="00A212DE" w:rsidP="00C81B2B">
      <w:pPr>
        <w:rPr>
          <w:rFonts w:eastAsia="Times New Roman"/>
        </w:rPr>
      </w:pPr>
      <w:hyperlink r:id="rId10" w:history="1">
        <w:r w:rsidR="00C81B2B" w:rsidRPr="00C81B2B">
          <w:rPr>
            <w:rFonts w:eastAsia="Times New Roman"/>
            <w:color w:val="1155CC"/>
            <w:u w:val="single"/>
          </w:rPr>
          <w:t>http://www.nytimes.com/2014/02/24/opinion/genetically-modified-babies.html?_r=0</w:t>
        </w:r>
      </w:hyperlink>
      <w:r w:rsidR="00C81B2B" w:rsidRPr="00C81B2B">
        <w:rPr>
          <w:rFonts w:eastAsia="Times New Roman"/>
          <w:noProof/>
        </w:rPr>
        <w:drawing>
          <wp:inline distT="0" distB="0" distL="0" distR="0">
            <wp:extent cx="553085" cy="1265555"/>
            <wp:effectExtent l="0" t="0" r="0" b="0"/>
            <wp:docPr id="3" name="Picture 3"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085" cy="1265555"/>
                    </a:xfrm>
                    <a:prstGeom prst="rect">
                      <a:avLst/>
                    </a:prstGeom>
                    <a:noFill/>
                    <a:ln>
                      <a:noFill/>
                    </a:ln>
                  </pic:spPr>
                </pic:pic>
              </a:graphicData>
            </a:graphic>
          </wp:inline>
        </w:drawing>
      </w:r>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color w:val="000000"/>
        </w:rPr>
        <w:t>2. Next Web- Altering Humanity- 2014</w:t>
      </w:r>
    </w:p>
    <w:p w:rsidR="00C81B2B" w:rsidRPr="00C81B2B" w:rsidRDefault="00A212DE" w:rsidP="00C81B2B">
      <w:pPr>
        <w:rPr>
          <w:rFonts w:eastAsia="Times New Roman"/>
        </w:rPr>
      </w:pPr>
      <w:hyperlink r:id="rId12" w:anchor="gref" w:history="1">
        <w:r w:rsidR="00C81B2B" w:rsidRPr="00C81B2B">
          <w:rPr>
            <w:rFonts w:eastAsia="Times New Roman"/>
            <w:color w:val="1155CC"/>
            <w:u w:val="single"/>
          </w:rPr>
          <w:t>http://thenextweb.com/dd/2014/08/31/genetic-alterations/#gref</w:t>
        </w:r>
      </w:hyperlink>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color w:val="000000"/>
        </w:rPr>
        <w:t>3. Center for Genetics and Society- 2016- Great resource and gateway to lots of sources</w:t>
      </w:r>
    </w:p>
    <w:p w:rsidR="00C81B2B" w:rsidRPr="00C81B2B" w:rsidRDefault="00A212DE" w:rsidP="00C81B2B">
      <w:pPr>
        <w:rPr>
          <w:rFonts w:eastAsia="Times New Roman"/>
        </w:rPr>
      </w:pPr>
      <w:hyperlink r:id="rId13" w:history="1">
        <w:r w:rsidR="00C81B2B" w:rsidRPr="00C81B2B">
          <w:rPr>
            <w:rFonts w:eastAsia="Times New Roman"/>
            <w:color w:val="1155CC"/>
            <w:u w:val="single"/>
          </w:rPr>
          <w:t>http://www.geneticsandsociety.org/section.php?id=108</w:t>
        </w:r>
      </w:hyperlink>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color w:val="000000"/>
        </w:rPr>
        <w:t>4. American Medical Association- 2016- Gene therapy and curing disease</w:t>
      </w:r>
    </w:p>
    <w:p w:rsidR="00C81B2B" w:rsidRPr="00C81B2B" w:rsidRDefault="00A212DE" w:rsidP="00C81B2B">
      <w:pPr>
        <w:rPr>
          <w:rFonts w:eastAsia="Times New Roman"/>
        </w:rPr>
      </w:pPr>
      <w:hyperlink r:id="rId14" w:history="1">
        <w:r w:rsidR="00C81B2B" w:rsidRPr="00C81B2B">
          <w:rPr>
            <w:rFonts w:eastAsia="Times New Roman"/>
            <w:color w:val="1155CC"/>
            <w:u w:val="single"/>
          </w:rPr>
          <w:t>http://www.ama-assn.org/ama/pub/physician-resources/medical-science/genetics-molecular-medicine/current-topics/gene-therapy.page</w:t>
        </w:r>
      </w:hyperlink>
      <w:r w:rsidR="00C81B2B" w:rsidRPr="00C81B2B">
        <w:rPr>
          <w:rFonts w:eastAsia="Times New Roman"/>
          <w:color w:val="000000"/>
        </w:rPr>
        <w:t>?</w:t>
      </w:r>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rPr>
        <w:lastRenderedPageBreak/>
        <w:br/>
      </w:r>
      <w:r w:rsidRPr="00C81B2B">
        <w:rPr>
          <w:rFonts w:eastAsia="Times New Roman"/>
          <w:noProof/>
        </w:rPr>
        <w:drawing>
          <wp:inline distT="0" distB="0" distL="0" distR="0">
            <wp:extent cx="956945" cy="1052830"/>
            <wp:effectExtent l="0" t="0" r="0" b="0"/>
            <wp:docPr id="2" name="Picture 2" descr="Money, Bag, Cash,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ey, Bag, Cash, Dolla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6945" cy="1052830"/>
                    </a:xfrm>
                    <a:prstGeom prst="rect">
                      <a:avLst/>
                    </a:prstGeom>
                    <a:noFill/>
                    <a:ln>
                      <a:noFill/>
                    </a:ln>
                  </pic:spPr>
                </pic:pic>
              </a:graphicData>
            </a:graphic>
          </wp:inline>
        </w:drawing>
      </w:r>
    </w:p>
    <w:p w:rsidR="00C81B2B" w:rsidRPr="00C81B2B" w:rsidRDefault="00C81B2B" w:rsidP="00C81B2B">
      <w:pPr>
        <w:rPr>
          <w:rFonts w:eastAsia="Times New Roman"/>
        </w:rPr>
      </w:pPr>
      <w:r w:rsidRPr="00C81B2B">
        <w:rPr>
          <w:rFonts w:eastAsia="Times New Roman"/>
          <w:color w:val="000000"/>
        </w:rPr>
        <w:t>Prompt 3- Defend or Challenge the Claim: The government should be involved in setting the minimum wage.</w:t>
      </w:r>
    </w:p>
    <w:p w:rsidR="00C81B2B" w:rsidRPr="00C81B2B" w:rsidRDefault="00C81B2B" w:rsidP="00C81B2B">
      <w:pPr>
        <w:rPr>
          <w:rFonts w:eastAsia="Times New Roman"/>
        </w:rPr>
      </w:pPr>
    </w:p>
    <w:p w:rsidR="00C81B2B" w:rsidRPr="00C81B2B" w:rsidRDefault="00C81B2B" w:rsidP="00C81B2B">
      <w:pPr>
        <w:numPr>
          <w:ilvl w:val="0"/>
          <w:numId w:val="3"/>
        </w:numPr>
        <w:textAlignment w:val="baseline"/>
        <w:rPr>
          <w:rFonts w:eastAsia="Times New Roman"/>
          <w:color w:val="000000"/>
        </w:rPr>
      </w:pPr>
      <w:r w:rsidRPr="00C81B2B">
        <w:rPr>
          <w:rFonts w:eastAsia="Times New Roman"/>
          <w:color w:val="000000"/>
        </w:rPr>
        <w:t>Depart of Labor-federal issues with wage hike- 2016</w:t>
      </w:r>
    </w:p>
    <w:p w:rsidR="00C81B2B" w:rsidRPr="00C81B2B" w:rsidRDefault="00A212DE" w:rsidP="00C81B2B">
      <w:pPr>
        <w:rPr>
          <w:rFonts w:eastAsia="Times New Roman"/>
        </w:rPr>
      </w:pPr>
      <w:hyperlink r:id="rId16" w:history="1">
        <w:r w:rsidR="00C81B2B" w:rsidRPr="00C81B2B">
          <w:rPr>
            <w:rFonts w:eastAsia="Times New Roman"/>
            <w:color w:val="1155CC"/>
            <w:u w:val="single"/>
          </w:rPr>
          <w:t>http://www.dol.gov/featured/minimum-wage/mythbuster</w:t>
        </w:r>
      </w:hyperlink>
    </w:p>
    <w:p w:rsidR="00C81B2B" w:rsidRPr="00C81B2B" w:rsidRDefault="00C81B2B" w:rsidP="00C81B2B">
      <w:pPr>
        <w:rPr>
          <w:rFonts w:eastAsia="Times New Roman"/>
        </w:rPr>
      </w:pPr>
      <w:r w:rsidRPr="00C81B2B">
        <w:rPr>
          <w:rFonts w:eastAsia="Times New Roman"/>
          <w:color w:val="000000"/>
        </w:rPr>
        <w:t xml:space="preserve">2.  PBS- Raise the minimum wage- 2015 </w:t>
      </w:r>
    </w:p>
    <w:p w:rsidR="00C81B2B" w:rsidRPr="00C81B2B" w:rsidRDefault="00A212DE" w:rsidP="00C81B2B">
      <w:pPr>
        <w:rPr>
          <w:rFonts w:eastAsia="Times New Roman"/>
        </w:rPr>
      </w:pPr>
      <w:hyperlink r:id="rId17" w:history="1">
        <w:r w:rsidR="00C81B2B" w:rsidRPr="00C81B2B">
          <w:rPr>
            <w:rFonts w:eastAsia="Times New Roman"/>
            <w:color w:val="1155CC"/>
            <w:u w:val="single"/>
          </w:rPr>
          <w:t>http://www.pbs.org/newshour/making-sense/why-raising-the-minimum-wage-is-good-economics/</w:t>
        </w:r>
      </w:hyperlink>
    </w:p>
    <w:p w:rsidR="00C81B2B" w:rsidRPr="00C81B2B" w:rsidRDefault="00C81B2B" w:rsidP="00C81B2B">
      <w:pPr>
        <w:rPr>
          <w:rFonts w:eastAsia="Times New Roman"/>
        </w:rPr>
      </w:pPr>
      <w:r w:rsidRPr="00C81B2B">
        <w:rPr>
          <w:rFonts w:eastAsia="Times New Roman"/>
          <w:color w:val="000000"/>
        </w:rPr>
        <w:t xml:space="preserve">3. Forbes- Finance argument for raising wages- 2015 </w:t>
      </w:r>
    </w:p>
    <w:p w:rsidR="00C81B2B" w:rsidRPr="00C81B2B" w:rsidRDefault="00A212DE" w:rsidP="00C81B2B">
      <w:pPr>
        <w:rPr>
          <w:rFonts w:eastAsia="Times New Roman"/>
        </w:rPr>
      </w:pPr>
      <w:hyperlink r:id="rId18" w:anchor="3401a0833d97" w:history="1">
        <w:r w:rsidR="00C81B2B" w:rsidRPr="00C81B2B">
          <w:rPr>
            <w:rFonts w:eastAsia="Times New Roman"/>
            <w:color w:val="1155CC"/>
            <w:u w:val="single"/>
          </w:rPr>
          <w:t>http://www.forbes.com/sites/johntharvey/2015/07/31/real-argument-for-raising-minimum-wage/#3401a0833d97</w:t>
        </w:r>
      </w:hyperlink>
    </w:p>
    <w:p w:rsidR="00C81B2B" w:rsidRPr="00C81B2B" w:rsidRDefault="00C81B2B" w:rsidP="00C81B2B">
      <w:pPr>
        <w:rPr>
          <w:rFonts w:eastAsia="Times New Roman"/>
        </w:rPr>
      </w:pPr>
      <w:r w:rsidRPr="00C81B2B">
        <w:rPr>
          <w:rFonts w:eastAsia="Times New Roman"/>
          <w:color w:val="000000"/>
        </w:rPr>
        <w:t>4. Forbes- Fact sheet for minimum wage- 2014</w:t>
      </w:r>
    </w:p>
    <w:p w:rsidR="00C81B2B" w:rsidRPr="00C81B2B" w:rsidRDefault="00A212DE" w:rsidP="00C81B2B">
      <w:pPr>
        <w:rPr>
          <w:rFonts w:eastAsia="Times New Roman"/>
        </w:rPr>
      </w:pPr>
      <w:hyperlink r:id="rId19" w:anchor="4ca498aa52ad" w:history="1">
        <w:r w:rsidR="00C81B2B" w:rsidRPr="00C81B2B">
          <w:rPr>
            <w:rFonts w:eastAsia="Times New Roman"/>
            <w:color w:val="1155CC"/>
            <w:u w:val="single"/>
          </w:rPr>
          <w:t>http://www.forbes.com/sites/mikepatton/2014/11/26/the-facts-on-the-minimum-wage-increase/#4ca498aa52ad</w:t>
        </w:r>
      </w:hyperlink>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color w:val="000000"/>
        </w:rPr>
        <w:t>5. CNBC- negative side of raising minimum wage- 2015</w:t>
      </w:r>
    </w:p>
    <w:p w:rsidR="00C81B2B" w:rsidRPr="00C81B2B" w:rsidRDefault="00A212DE" w:rsidP="00C81B2B">
      <w:pPr>
        <w:rPr>
          <w:rFonts w:eastAsia="Times New Roman"/>
        </w:rPr>
      </w:pPr>
      <w:hyperlink r:id="rId20" w:history="1">
        <w:r w:rsidR="00C81B2B" w:rsidRPr="00C81B2B">
          <w:rPr>
            <w:rFonts w:eastAsia="Times New Roman"/>
            <w:color w:val="1155CC"/>
            <w:u w:val="single"/>
          </w:rPr>
          <w:t>http://www.cnbc.com/2015/10/06/raising-minimum-wage-wont-work-commentary.html</w:t>
        </w:r>
      </w:hyperlink>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color w:val="000000"/>
        </w:rPr>
        <w:t>____________________________________________________________________________</w:t>
      </w:r>
    </w:p>
    <w:p w:rsidR="00C81B2B" w:rsidRPr="00C81B2B" w:rsidRDefault="00C81B2B" w:rsidP="00C81B2B">
      <w:pPr>
        <w:rPr>
          <w:rFonts w:eastAsia="Times New Roman"/>
        </w:rPr>
      </w:pPr>
      <w:r w:rsidRPr="00C81B2B">
        <w:rPr>
          <w:rFonts w:eastAsia="Times New Roman"/>
        </w:rPr>
        <w:br/>
      </w:r>
      <w:r w:rsidRPr="00C81B2B">
        <w:rPr>
          <w:rFonts w:eastAsia="Times New Roman"/>
          <w:noProof/>
        </w:rPr>
        <w:drawing>
          <wp:inline distT="0" distB="0" distL="0" distR="0">
            <wp:extent cx="956945" cy="1020445"/>
            <wp:effectExtent l="0" t="0" r="0" b="8255"/>
            <wp:docPr id="1" name="Picture 1" descr="Girl, Books, School,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rl, Books, School, Read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6945" cy="1020445"/>
                    </a:xfrm>
                    <a:prstGeom prst="rect">
                      <a:avLst/>
                    </a:prstGeom>
                    <a:noFill/>
                    <a:ln>
                      <a:noFill/>
                    </a:ln>
                  </pic:spPr>
                </pic:pic>
              </a:graphicData>
            </a:graphic>
          </wp:inline>
        </w:drawing>
      </w:r>
    </w:p>
    <w:p w:rsidR="00C81B2B" w:rsidRPr="00C81B2B" w:rsidRDefault="00C81B2B" w:rsidP="00C81B2B">
      <w:pPr>
        <w:rPr>
          <w:rFonts w:eastAsia="Times New Roman"/>
        </w:rPr>
      </w:pPr>
      <w:r w:rsidRPr="00C81B2B">
        <w:rPr>
          <w:rFonts w:eastAsia="Times New Roman"/>
          <w:color w:val="000000"/>
        </w:rPr>
        <w:t>Prompt 4- Defend or Challenge the claim: America’s failed education system has caused our inability to compete in a global market.</w:t>
      </w:r>
    </w:p>
    <w:p w:rsidR="00C81B2B" w:rsidRPr="00C81B2B" w:rsidRDefault="00C81B2B" w:rsidP="00C81B2B">
      <w:pPr>
        <w:rPr>
          <w:rFonts w:eastAsia="Times New Roman"/>
        </w:rPr>
      </w:pPr>
    </w:p>
    <w:p w:rsidR="00C81B2B" w:rsidRPr="00C81B2B" w:rsidRDefault="00C81B2B" w:rsidP="00C81B2B">
      <w:pPr>
        <w:numPr>
          <w:ilvl w:val="0"/>
          <w:numId w:val="4"/>
        </w:numPr>
        <w:textAlignment w:val="baseline"/>
        <w:rPr>
          <w:rFonts w:eastAsia="Times New Roman"/>
          <w:color w:val="000000"/>
        </w:rPr>
      </w:pPr>
      <w:r w:rsidRPr="00C81B2B">
        <w:rPr>
          <w:rFonts w:eastAsia="Times New Roman"/>
          <w:color w:val="000000"/>
        </w:rPr>
        <w:t xml:space="preserve">Forbes- 2012- The </w:t>
      </w:r>
      <w:proofErr w:type="spellStart"/>
      <w:r w:rsidRPr="00C81B2B">
        <w:rPr>
          <w:rFonts w:eastAsia="Times New Roman"/>
          <w:color w:val="000000"/>
        </w:rPr>
        <w:t>affects</w:t>
      </w:r>
      <w:proofErr w:type="spellEnd"/>
      <w:r w:rsidRPr="00C81B2B">
        <w:rPr>
          <w:rFonts w:eastAsia="Times New Roman"/>
          <w:color w:val="000000"/>
        </w:rPr>
        <w:t xml:space="preserve"> of education in global markets </w:t>
      </w:r>
      <w:hyperlink r:id="rId22" w:anchor="61488dc05999" w:history="1">
        <w:r w:rsidRPr="00C81B2B">
          <w:rPr>
            <w:rFonts w:eastAsia="Times New Roman"/>
            <w:color w:val="1155CC"/>
            <w:u w:val="single"/>
          </w:rPr>
          <w:t>http://www.forbes.com/sites/jamesmarshallcrotty/2012/03/26/7-signs-that-americas-educational-decline-is-jeopardizing-its-national-security/#61488dc05999</w:t>
        </w:r>
      </w:hyperlink>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color w:val="000000"/>
        </w:rPr>
        <w:t>2. NPR- 2014- News story on student test results</w:t>
      </w:r>
    </w:p>
    <w:p w:rsidR="00C81B2B" w:rsidRPr="00C81B2B" w:rsidRDefault="00A212DE" w:rsidP="00C81B2B">
      <w:pPr>
        <w:rPr>
          <w:rFonts w:eastAsia="Times New Roman"/>
        </w:rPr>
      </w:pPr>
      <w:hyperlink r:id="rId23" w:history="1">
        <w:r w:rsidR="00C81B2B" w:rsidRPr="00C81B2B">
          <w:rPr>
            <w:rFonts w:eastAsia="Times New Roman"/>
            <w:color w:val="1155CC"/>
            <w:u w:val="single"/>
          </w:rPr>
          <w:t>http://www.npr.org/sections/thetwo-way/2013/12/03/248329823/u-s-high-school-students-slide-in-math-reading-science</w:t>
        </w:r>
      </w:hyperlink>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color w:val="000000"/>
        </w:rPr>
        <w:t>3. Harvard Study on education in America and its Global standing- 2011</w:t>
      </w:r>
    </w:p>
    <w:p w:rsidR="00C81B2B" w:rsidRPr="00C81B2B" w:rsidRDefault="00A212DE" w:rsidP="00C81B2B">
      <w:pPr>
        <w:rPr>
          <w:rFonts w:eastAsia="Times New Roman"/>
        </w:rPr>
      </w:pPr>
      <w:hyperlink r:id="rId24" w:history="1">
        <w:r w:rsidR="00C81B2B" w:rsidRPr="00C81B2B">
          <w:rPr>
            <w:rFonts w:eastAsia="Times New Roman"/>
            <w:color w:val="1155CC"/>
            <w:u w:val="single"/>
          </w:rPr>
          <w:t>https://www.hks.harvard.edu/pepg/PDF/Papers/PEPG11-03_GloballyChallenged.pdf</w:t>
        </w:r>
      </w:hyperlink>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color w:val="000000"/>
        </w:rPr>
        <w:lastRenderedPageBreak/>
        <w:t>4. Education Next- 2012- A discussion of comparisons between American education and other countries</w:t>
      </w:r>
    </w:p>
    <w:p w:rsidR="00C81B2B" w:rsidRPr="00C81B2B" w:rsidRDefault="00A212DE" w:rsidP="00C81B2B">
      <w:pPr>
        <w:rPr>
          <w:rFonts w:eastAsia="Times New Roman"/>
        </w:rPr>
      </w:pPr>
      <w:hyperlink r:id="rId25" w:history="1">
        <w:r w:rsidR="00C81B2B" w:rsidRPr="00C81B2B">
          <w:rPr>
            <w:rFonts w:eastAsia="Times New Roman"/>
            <w:color w:val="1155CC"/>
            <w:u w:val="single"/>
          </w:rPr>
          <w:t>http://educationnext.org/the-international-experience/</w:t>
        </w:r>
      </w:hyperlink>
    </w:p>
    <w:p w:rsidR="00C81B2B" w:rsidRPr="00C81B2B" w:rsidRDefault="00C81B2B" w:rsidP="00C81B2B">
      <w:pPr>
        <w:rPr>
          <w:rFonts w:eastAsia="Times New Roman"/>
        </w:rPr>
      </w:pPr>
    </w:p>
    <w:p w:rsidR="00C81B2B" w:rsidRPr="00C81B2B" w:rsidRDefault="00C81B2B" w:rsidP="00C81B2B">
      <w:pPr>
        <w:rPr>
          <w:rFonts w:eastAsia="Times New Roman"/>
        </w:rPr>
      </w:pPr>
      <w:r w:rsidRPr="00C81B2B">
        <w:rPr>
          <w:rFonts w:eastAsia="Times New Roman"/>
          <w:color w:val="000000"/>
        </w:rPr>
        <w:t>5. Forbes- 2011- American education is not failing- a positive look</w:t>
      </w:r>
    </w:p>
    <w:p w:rsidR="00D86BD9" w:rsidRDefault="00A212DE" w:rsidP="00C81B2B">
      <w:pPr>
        <w:rPr>
          <w:rFonts w:eastAsia="Times New Roman"/>
        </w:rPr>
      </w:pPr>
      <w:hyperlink r:id="rId26" w:anchor="582918014476" w:history="1">
        <w:r w:rsidR="00C81B2B" w:rsidRPr="00C81B2B">
          <w:rPr>
            <w:rFonts w:eastAsia="Times New Roman"/>
            <w:color w:val="1155CC"/>
            <w:u w:val="single"/>
          </w:rPr>
          <w:t>http://www.forbes.com/sites/johntharvey/2011/07/08/save-our-schools/#5829180144</w:t>
        </w:r>
      </w:hyperlink>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Default="00E360E8" w:rsidP="00C81B2B">
      <w:pPr>
        <w:rPr>
          <w:rFonts w:eastAsia="Times New Roman"/>
        </w:rPr>
      </w:pPr>
    </w:p>
    <w:p w:rsidR="00E360E8" w:rsidRPr="00E360E8" w:rsidRDefault="00E360E8" w:rsidP="00E360E8">
      <w:pPr>
        <w:spacing w:before="100" w:after="100"/>
        <w:rPr>
          <w:rFonts w:eastAsia="Times New Roman"/>
        </w:rPr>
      </w:pPr>
      <w:r w:rsidRPr="00E360E8">
        <w:rPr>
          <w:rFonts w:eastAsia="Times New Roman"/>
          <w:color w:val="000000"/>
          <w:sz w:val="36"/>
          <w:szCs w:val="36"/>
        </w:rPr>
        <w:lastRenderedPageBreak/>
        <w:t>Source Sheet Assignment:</w:t>
      </w:r>
    </w:p>
    <w:p w:rsidR="00E360E8" w:rsidRPr="00E360E8" w:rsidRDefault="00E360E8" w:rsidP="00E360E8">
      <w:pPr>
        <w:spacing w:before="100" w:after="100"/>
        <w:rPr>
          <w:rFonts w:eastAsia="Times New Roman"/>
        </w:rPr>
      </w:pPr>
      <w:r w:rsidRPr="00E360E8">
        <w:rPr>
          <w:rFonts w:eastAsia="Times New Roman"/>
          <w:color w:val="000000"/>
        </w:rPr>
        <w:t>You need to track the information you find valuable from each source that you read. You will be required to fill in the source sheets below and supply them for reading checks for points during the unit.</w:t>
      </w:r>
    </w:p>
    <w:p w:rsidR="00E360E8" w:rsidRPr="00E360E8" w:rsidRDefault="00E360E8" w:rsidP="00E360E8">
      <w:pPr>
        <w:spacing w:before="100" w:after="100"/>
        <w:rPr>
          <w:rFonts w:eastAsia="Times New Roman"/>
        </w:rPr>
      </w:pPr>
      <w:r w:rsidRPr="00E360E8">
        <w:rPr>
          <w:rFonts w:eastAsia="Times New Roman"/>
          <w:color w:val="000000"/>
        </w:rPr>
        <w:t>Source #</w:t>
      </w:r>
      <w:r>
        <w:rPr>
          <w:rFonts w:eastAsia="Times New Roman"/>
          <w:color w:val="000000"/>
        </w:rPr>
        <w:t xml:space="preserve">    </w:t>
      </w:r>
      <w:r w:rsidRPr="00E360E8">
        <w:rPr>
          <w:rFonts w:eastAsia="Times New Roman"/>
          <w:color w:val="000000"/>
        </w:rPr>
        <w:t>-______________________________________________________________</w:t>
      </w:r>
    </w:p>
    <w:p w:rsidR="00E360E8" w:rsidRPr="00E360E8" w:rsidRDefault="00E360E8" w:rsidP="00E360E8">
      <w:pPr>
        <w:spacing w:before="100" w:after="100"/>
        <w:rPr>
          <w:rFonts w:eastAsia="Times New Roman"/>
        </w:rPr>
      </w:pPr>
      <w:r w:rsidRPr="00E360E8">
        <w:rPr>
          <w:rFonts w:eastAsia="Times New Roman"/>
          <w:color w:val="000000"/>
        </w:rPr>
        <w:t>Author-_________________________________________________________________</w:t>
      </w:r>
    </w:p>
    <w:p w:rsidR="00E360E8" w:rsidRPr="00E360E8" w:rsidRDefault="00E360E8" w:rsidP="00E360E8">
      <w:pPr>
        <w:spacing w:before="100" w:after="100"/>
        <w:rPr>
          <w:rFonts w:eastAsia="Times New Roman"/>
        </w:rPr>
      </w:pPr>
      <w:r w:rsidRPr="00E360E8">
        <w:rPr>
          <w:rFonts w:eastAsia="Times New Roman"/>
          <w:color w:val="000000"/>
        </w:rPr>
        <w:t>Publication info-__________________________________________________________</w:t>
      </w:r>
    </w:p>
    <w:p w:rsidR="00E360E8" w:rsidRDefault="00E360E8" w:rsidP="00E360E8">
      <w:pPr>
        <w:rPr>
          <w:rFonts w:ascii="Arial Narrow" w:eastAsia="Times New Roman" w:hAnsi="Arial Narrow"/>
          <w:color w:val="000000"/>
        </w:rPr>
      </w:pPr>
      <w:r w:rsidRPr="00E360E8">
        <w:rPr>
          <w:rFonts w:ascii="Arial Narrow" w:eastAsia="Times New Roman" w:hAnsi="Arial Narrow"/>
          <w:color w:val="000000"/>
        </w:rPr>
        <w:t xml:space="preserve">Summarize the passage- </w:t>
      </w:r>
      <w:r>
        <w:rPr>
          <w:rFonts w:ascii="Arial Narrow" w:eastAsia="Times New Roman" w:hAnsi="Arial Narrow"/>
          <w:color w:val="000000"/>
        </w:rPr>
        <w:t>You may use bullet points</w:t>
      </w:r>
    </w:p>
    <w:p w:rsidR="00E360E8" w:rsidRPr="00E360E8" w:rsidRDefault="00E360E8" w:rsidP="00E360E8">
      <w:pPr>
        <w:rPr>
          <w:rFonts w:eastAsia="Times New Roman"/>
        </w:rPr>
      </w:pPr>
      <w:r w:rsidRPr="00E360E8">
        <w:rPr>
          <w:rFonts w:ascii="Arial Narrow" w:eastAsia="Times New Roman" w:hAnsi="Arial Narrow"/>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0E8" w:rsidRPr="00E360E8" w:rsidRDefault="00E360E8" w:rsidP="00E360E8">
      <w:pPr>
        <w:rPr>
          <w:rFonts w:eastAsia="Times New Roman"/>
        </w:rPr>
      </w:pPr>
    </w:p>
    <w:p w:rsidR="00E360E8" w:rsidRPr="00E360E8" w:rsidRDefault="00E360E8" w:rsidP="00E360E8">
      <w:pPr>
        <w:rPr>
          <w:rFonts w:eastAsia="Times New Roman"/>
        </w:rPr>
      </w:pPr>
      <w:r w:rsidRPr="00E360E8">
        <w:rPr>
          <w:rFonts w:ascii="Arial Narrow" w:eastAsia="Times New Roman" w:hAnsi="Arial Narrow"/>
          <w:color w:val="000000"/>
        </w:rPr>
        <w:t>Specific quotes, examples or data you may use from the source</w:t>
      </w:r>
    </w:p>
    <w:p w:rsidR="00E360E8" w:rsidRPr="00E360E8" w:rsidRDefault="00E360E8" w:rsidP="00E360E8">
      <w:pPr>
        <w:rPr>
          <w:rFonts w:eastAsia="Times New Roman"/>
        </w:rPr>
      </w:pPr>
      <w:r w:rsidRPr="00E360E8">
        <w:rPr>
          <w:rFonts w:ascii="Arial Narrow" w:eastAsia="Times New Roman" w:hAnsi="Arial Narrow"/>
          <w:color w:val="000000"/>
        </w:rPr>
        <w:t>1.___________________________________________________________________________________________________________________________________________________________</w:t>
      </w:r>
    </w:p>
    <w:p w:rsidR="00E360E8" w:rsidRPr="00E360E8" w:rsidRDefault="00E360E8" w:rsidP="00E360E8">
      <w:pPr>
        <w:rPr>
          <w:rFonts w:eastAsia="Times New Roman"/>
        </w:rPr>
      </w:pPr>
    </w:p>
    <w:p w:rsidR="00E360E8" w:rsidRPr="00E360E8" w:rsidRDefault="00E360E8" w:rsidP="00E360E8">
      <w:pPr>
        <w:rPr>
          <w:rFonts w:eastAsia="Times New Roman"/>
        </w:rPr>
      </w:pPr>
      <w:r w:rsidRPr="00E360E8">
        <w:rPr>
          <w:rFonts w:ascii="Arial Narrow" w:eastAsia="Times New Roman" w:hAnsi="Arial Narrow"/>
          <w:color w:val="000000"/>
        </w:rPr>
        <w:t>2.___________________________________________________________________________________________________________________________________________________________</w:t>
      </w:r>
    </w:p>
    <w:p w:rsidR="00E360E8" w:rsidRPr="00E360E8" w:rsidRDefault="00E360E8" w:rsidP="00E360E8">
      <w:pPr>
        <w:rPr>
          <w:rFonts w:eastAsia="Times New Roman"/>
        </w:rPr>
      </w:pPr>
    </w:p>
    <w:p w:rsidR="00E360E8" w:rsidRPr="00E360E8" w:rsidRDefault="00E360E8" w:rsidP="00E360E8">
      <w:pPr>
        <w:rPr>
          <w:rFonts w:eastAsia="Times New Roman"/>
        </w:rPr>
      </w:pPr>
      <w:r w:rsidRPr="00E360E8">
        <w:rPr>
          <w:rFonts w:ascii="Arial Narrow" w:eastAsia="Times New Roman" w:hAnsi="Arial Narrow"/>
          <w:color w:val="000000"/>
        </w:rPr>
        <w:t>3.___________________________________________________________________________________________________________________________________________________________</w:t>
      </w:r>
    </w:p>
    <w:p w:rsidR="00E360E8" w:rsidRPr="00E360E8" w:rsidRDefault="00E360E8" w:rsidP="00E360E8">
      <w:pPr>
        <w:rPr>
          <w:rFonts w:eastAsia="Times New Roman"/>
        </w:rPr>
      </w:pPr>
    </w:p>
    <w:p w:rsidR="00E360E8" w:rsidRPr="00E360E8" w:rsidRDefault="00E360E8" w:rsidP="00E360E8">
      <w:pPr>
        <w:rPr>
          <w:rFonts w:eastAsia="Times New Roman"/>
        </w:rPr>
      </w:pPr>
      <w:r w:rsidRPr="00E360E8">
        <w:rPr>
          <w:rFonts w:ascii="Arial Narrow" w:eastAsia="Times New Roman" w:hAnsi="Arial Narrow"/>
          <w:color w:val="000000"/>
        </w:rPr>
        <w:t>4.___________________________________________________________________________________________________________________________________________________________</w:t>
      </w:r>
    </w:p>
    <w:p w:rsidR="00E360E8" w:rsidRPr="00E360E8" w:rsidRDefault="00E360E8" w:rsidP="00E360E8">
      <w:pPr>
        <w:rPr>
          <w:rFonts w:eastAsia="Times New Roman"/>
        </w:rPr>
      </w:pPr>
    </w:p>
    <w:p w:rsidR="00E360E8" w:rsidRPr="00E360E8" w:rsidRDefault="00E360E8" w:rsidP="00E360E8">
      <w:pPr>
        <w:rPr>
          <w:rFonts w:eastAsia="Times New Roman"/>
        </w:rPr>
      </w:pPr>
      <w:r w:rsidRPr="00E360E8">
        <w:rPr>
          <w:rFonts w:ascii="Arial Narrow" w:eastAsia="Times New Roman" w:hAnsi="Arial Narrow"/>
          <w:color w:val="000000"/>
        </w:rPr>
        <w:t>5.___________________________________________________________________________________________________________________________________________________________</w:t>
      </w:r>
    </w:p>
    <w:p w:rsidR="00E360E8" w:rsidRPr="00E360E8" w:rsidRDefault="00E360E8" w:rsidP="00E360E8">
      <w:pPr>
        <w:rPr>
          <w:rFonts w:eastAsia="Times New Roman"/>
        </w:rPr>
      </w:pPr>
    </w:p>
    <w:p w:rsidR="00E360E8" w:rsidRPr="00E360E8" w:rsidRDefault="00E360E8" w:rsidP="00E360E8">
      <w:pPr>
        <w:rPr>
          <w:rFonts w:eastAsia="Times New Roman"/>
        </w:rPr>
      </w:pPr>
      <w:r>
        <w:rPr>
          <w:rFonts w:ascii="Arial Narrow" w:eastAsia="Times New Roman" w:hAnsi="Arial Narrow"/>
          <w:color w:val="000000"/>
        </w:rPr>
        <w:t>Discuss the article’s credibility (with elements from the C.R.A.P. test)</w:t>
      </w:r>
      <w:r w:rsidRPr="00E360E8">
        <w:rPr>
          <w:rFonts w:ascii="Arial Narrow" w:eastAsia="Times New Roman" w:hAnsi="Arial Narrow"/>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0E8" w:rsidRDefault="00E360E8" w:rsidP="00E360E8">
      <w:pPr>
        <w:spacing w:before="100" w:after="100"/>
        <w:rPr>
          <w:rFonts w:eastAsia="Times New Roman"/>
          <w:color w:val="000000"/>
        </w:rPr>
      </w:pPr>
    </w:p>
    <w:p w:rsidR="00E360E8" w:rsidRDefault="00E360E8" w:rsidP="00E360E8">
      <w:pPr>
        <w:spacing w:before="100" w:after="100"/>
        <w:rPr>
          <w:rFonts w:eastAsia="Times New Roman"/>
          <w:color w:val="000000"/>
        </w:rPr>
      </w:pPr>
    </w:p>
    <w:p w:rsidR="00E360E8" w:rsidRDefault="00E360E8" w:rsidP="00C81B2B"/>
    <w:p w:rsidR="00E360E8" w:rsidRDefault="00E360E8" w:rsidP="00C81B2B">
      <w:bookmarkStart w:id="0" w:name="_GoBack"/>
      <w:bookmarkEnd w:id="0"/>
    </w:p>
    <w:sectPr w:rsidR="00E3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84117"/>
    <w:multiLevelType w:val="multilevel"/>
    <w:tmpl w:val="8680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EB5CF0"/>
    <w:multiLevelType w:val="multilevel"/>
    <w:tmpl w:val="5A12D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EE453A"/>
    <w:multiLevelType w:val="multilevel"/>
    <w:tmpl w:val="0F708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2C6423"/>
    <w:multiLevelType w:val="multilevel"/>
    <w:tmpl w:val="9C9C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B"/>
    <w:rsid w:val="005B0917"/>
    <w:rsid w:val="00A212DE"/>
    <w:rsid w:val="00C81B2B"/>
    <w:rsid w:val="00D86BD9"/>
    <w:rsid w:val="00E3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6CC29-6A99-4C01-A739-C5E41070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B2B"/>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81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169433">
      <w:bodyDiv w:val="1"/>
      <w:marLeft w:val="0"/>
      <w:marRight w:val="0"/>
      <w:marTop w:val="0"/>
      <w:marBottom w:val="0"/>
      <w:divBdr>
        <w:top w:val="none" w:sz="0" w:space="0" w:color="auto"/>
        <w:left w:val="none" w:sz="0" w:space="0" w:color="auto"/>
        <w:bottom w:val="none" w:sz="0" w:space="0" w:color="auto"/>
        <w:right w:val="none" w:sz="0" w:space="0" w:color="auto"/>
      </w:divBdr>
    </w:div>
    <w:div w:id="10423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ode/21538083" TargetMode="External"/><Relationship Id="rId13" Type="http://schemas.openxmlformats.org/officeDocument/2006/relationships/hyperlink" Target="http://www.geneticsandsociety.org/section.php?id=108" TargetMode="External"/><Relationship Id="rId18" Type="http://schemas.openxmlformats.org/officeDocument/2006/relationships/hyperlink" Target="http://www.forbes.com/sites/johntharvey/2015/07/31/real-argument-for-raising-minimum-wage/" TargetMode="External"/><Relationship Id="rId26" Type="http://schemas.openxmlformats.org/officeDocument/2006/relationships/hyperlink" Target="http://www.forbes.com/sites/johntharvey/2011/07/08/save-our-schools/"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usatoday30.usatoday.com/money/industries/energy/2009-05-03-greencities_N.htm" TargetMode="External"/><Relationship Id="rId12" Type="http://schemas.openxmlformats.org/officeDocument/2006/relationships/hyperlink" Target="http://thenextweb.com/dd/2014/08/31/genetic-alterations/" TargetMode="External"/><Relationship Id="rId17" Type="http://schemas.openxmlformats.org/officeDocument/2006/relationships/hyperlink" Target="http://www.pbs.org/newshour/making-sense/why-raising-the-minimum-wage-is-good-economics/" TargetMode="External"/><Relationship Id="rId25" Type="http://schemas.openxmlformats.org/officeDocument/2006/relationships/hyperlink" Target="http://educationnext.org/the-international-experience/" TargetMode="External"/><Relationship Id="rId2" Type="http://schemas.openxmlformats.org/officeDocument/2006/relationships/styles" Target="styles.xml"/><Relationship Id="rId16" Type="http://schemas.openxmlformats.org/officeDocument/2006/relationships/hyperlink" Target="http://www.dol.gov/featured/minimum-wage/mythbuster" TargetMode="External"/><Relationship Id="rId20" Type="http://schemas.openxmlformats.org/officeDocument/2006/relationships/hyperlink" Target="http://www.cnbc.com/2015/10/06/raising-minimum-wage-wont-work-commentary.html" TargetMode="External"/><Relationship Id="rId1" Type="http://schemas.openxmlformats.org/officeDocument/2006/relationships/numbering" Target="numbering.xml"/><Relationship Id="rId6" Type="http://schemas.openxmlformats.org/officeDocument/2006/relationships/hyperlink" Target="http://www.wsj.com/articles/SB10001424052748704457604576011722953702738" TargetMode="External"/><Relationship Id="rId11" Type="http://schemas.openxmlformats.org/officeDocument/2006/relationships/image" Target="media/image2.png"/><Relationship Id="rId24" Type="http://schemas.openxmlformats.org/officeDocument/2006/relationships/hyperlink" Target="https://www.hks.harvard.edu/pepg/PDF/Papers/PEPG11-03_GloballyChallenged.pdf" TargetMode="Externa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www.npr.org/sections/thetwo-way/2013/12/03/248329823/u-s-high-school-students-slide-in-math-reading-science" TargetMode="External"/><Relationship Id="rId28" Type="http://schemas.openxmlformats.org/officeDocument/2006/relationships/theme" Target="theme/theme1.xml"/><Relationship Id="rId10" Type="http://schemas.openxmlformats.org/officeDocument/2006/relationships/hyperlink" Target="http://www.nytimes.com/2014/02/24/opinion/genetically-modified-babies.html?_r=0" TargetMode="External"/><Relationship Id="rId19" Type="http://schemas.openxmlformats.org/officeDocument/2006/relationships/hyperlink" Target="http://www.forbes.com/sites/mikepatton/2014/11/26/the-facts-on-the-minimum-wage-increase/" TargetMode="External"/><Relationship Id="rId4" Type="http://schemas.openxmlformats.org/officeDocument/2006/relationships/webSettings" Target="webSettings.xml"/><Relationship Id="rId9" Type="http://schemas.openxmlformats.org/officeDocument/2006/relationships/hyperlink" Target="http://www.inc.com/john-boitnott/4-reasons-why-going-green-has-gone-mainstream-in-business.html" TargetMode="External"/><Relationship Id="rId14" Type="http://schemas.openxmlformats.org/officeDocument/2006/relationships/hyperlink" Target="http://www.ama-assn.org/ama/pub/physician-resources/medical-science/genetics-molecular-medicine/current-topics/gene-therapy.page" TargetMode="External"/><Relationship Id="rId22" Type="http://schemas.openxmlformats.org/officeDocument/2006/relationships/hyperlink" Target="http://www.forbes.com/sites/jamesmarshallcrotty/2012/03/26/7-signs-that-americas-educational-decline-is-jeopardizing-its-national-secur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Whitt,Alyssa</dc:creator>
  <cp:keywords/>
  <dc:description/>
  <cp:lastModifiedBy>Whitt,Alyssa</cp:lastModifiedBy>
  <cp:revision>2</cp:revision>
  <dcterms:created xsi:type="dcterms:W3CDTF">2016-03-30T16:50:00Z</dcterms:created>
  <dcterms:modified xsi:type="dcterms:W3CDTF">2016-03-31T19:50:00Z</dcterms:modified>
</cp:coreProperties>
</file>